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13" w:rsidRPr="004C7913" w:rsidRDefault="004C7913" w:rsidP="004C7913">
      <w:pPr>
        <w:rPr>
          <w:rFonts w:ascii="Times" w:eastAsia="Times New Roman" w:hAnsi="Times" w:cs="Times New Roman"/>
          <w:sz w:val="20"/>
          <w:szCs w:val="20"/>
        </w:rPr>
      </w:pPr>
      <w:r w:rsidRPr="004C7913">
        <w:rPr>
          <w:rFonts w:ascii="Times" w:eastAsia="Times New Roman" w:hAnsi="Times" w:cs="Times New Roman"/>
          <w:sz w:val="20"/>
          <w:szCs w:val="20"/>
        </w:rPr>
        <w:t xml:space="preserve">3 réactions </w:t>
      </w:r>
    </w:p>
    <w:p w:rsidR="004C7913" w:rsidRPr="004C7913" w:rsidRDefault="004C7913" w:rsidP="004C7913">
      <w:pPr>
        <w:spacing w:before="100" w:beforeAutospacing="1" w:after="100" w:afterAutospacing="1"/>
        <w:outlineLvl w:val="0"/>
        <w:rPr>
          <w:rFonts w:ascii="Times" w:eastAsia="Times New Roman" w:hAnsi="Times" w:cs="Times New Roman"/>
          <w:b/>
          <w:bCs/>
          <w:kern w:val="36"/>
          <w:sz w:val="48"/>
          <w:szCs w:val="48"/>
        </w:rPr>
      </w:pPr>
      <w:r w:rsidRPr="004C7913">
        <w:rPr>
          <w:rFonts w:ascii="Times" w:eastAsia="Times New Roman" w:hAnsi="Times" w:cs="Times New Roman"/>
          <w:b/>
          <w:bCs/>
          <w:kern w:val="36"/>
          <w:sz w:val="48"/>
          <w:szCs w:val="48"/>
        </w:rPr>
        <w:t xml:space="preserve">MPM : les élus voteront dans le flou </w:t>
      </w:r>
    </w:p>
    <w:p w:rsidR="004C7913" w:rsidRPr="004C7913" w:rsidRDefault="004C7913" w:rsidP="004C7913">
      <w:pPr>
        <w:rPr>
          <w:rFonts w:ascii="Times" w:eastAsia="Times New Roman" w:hAnsi="Times" w:cs="Times New Roman"/>
          <w:sz w:val="20"/>
          <w:szCs w:val="20"/>
        </w:rPr>
      </w:pPr>
      <w:hyperlink r:id="rId5" w:history="1">
        <w:r w:rsidRPr="004C7913">
          <w:rPr>
            <w:rFonts w:ascii="Times" w:eastAsia="Times New Roman" w:hAnsi="Times" w:cs="Times New Roman"/>
            <w:color w:val="0000FF"/>
            <w:sz w:val="20"/>
            <w:szCs w:val="20"/>
            <w:u w:val="single"/>
          </w:rPr>
          <w:t>Économie</w:t>
        </w:r>
      </w:hyperlink>
    </w:p>
    <w:p w:rsidR="004C7913" w:rsidRPr="004C7913" w:rsidRDefault="004C7913" w:rsidP="004C7913">
      <w:pPr>
        <w:rPr>
          <w:rFonts w:ascii="Times" w:eastAsia="Times New Roman" w:hAnsi="Times" w:cs="Times New Roman"/>
          <w:sz w:val="20"/>
          <w:szCs w:val="20"/>
        </w:rPr>
      </w:pPr>
      <w:r w:rsidRPr="004C7913">
        <w:rPr>
          <w:rFonts w:ascii="Times" w:eastAsia="Times New Roman" w:hAnsi="Times" w:cs="Times New Roman"/>
          <w:sz w:val="20"/>
          <w:szCs w:val="20"/>
        </w:rPr>
        <w:t xml:space="preserve">Lundi 21/12/2015 à 04H51 </w:t>
      </w:r>
      <w:hyperlink r:id="rId6" w:history="1">
        <w:r w:rsidRPr="004C7913">
          <w:rPr>
            <w:rFonts w:ascii="Times" w:eastAsia="Times New Roman" w:hAnsi="Times" w:cs="Times New Roman"/>
            <w:color w:val="0000FF"/>
            <w:sz w:val="20"/>
            <w:szCs w:val="20"/>
            <w:u w:val="single"/>
          </w:rPr>
          <w:t>Marseille</w:t>
        </w:r>
      </w:hyperlink>
      <w:r w:rsidRPr="004C7913">
        <w:rPr>
          <w:rFonts w:ascii="Times" w:eastAsia="Times New Roman" w:hAnsi="Times" w:cs="Times New Roman"/>
          <w:sz w:val="20"/>
          <w:szCs w:val="20"/>
        </w:rPr>
        <w:t xml:space="preserve"> 4 réactions </w:t>
      </w:r>
    </w:p>
    <w:p w:rsidR="004C7913" w:rsidRPr="004C7913" w:rsidRDefault="004C7913" w:rsidP="004C7913">
      <w:pPr>
        <w:spacing w:before="100" w:beforeAutospacing="1" w:after="100" w:afterAutospacing="1"/>
        <w:rPr>
          <w:rFonts w:ascii="Times" w:hAnsi="Times" w:cs="Times New Roman"/>
          <w:sz w:val="21"/>
          <w:szCs w:val="21"/>
        </w:rPr>
      </w:pPr>
      <w:r w:rsidRPr="004C7913">
        <w:rPr>
          <w:rFonts w:ascii="Times" w:hAnsi="Times" w:cs="Times New Roman"/>
          <w:b/>
          <w:bCs/>
          <w:sz w:val="21"/>
          <w:szCs w:val="21"/>
        </w:rPr>
        <w:t>Le conseil communautaire de ce matin devait être le dernier avant l'arrivée de la Métropole. Mais ce n'est pas aussi simple...</w:t>
      </w:r>
    </w:p>
    <w:p w:rsidR="004C7913" w:rsidRPr="004C7913" w:rsidRDefault="004C7913" w:rsidP="004C791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717328" cy="4061491"/>
            <wp:effectExtent l="0" t="0" r="0" b="2540"/>
            <wp:docPr id="1" name="visuel" descr="conomie - MPM : les élus voteront dans le f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conomie - MPM : les élus voteront dans le fl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115" cy="4062761"/>
                    </a:xfrm>
                    <a:prstGeom prst="rect">
                      <a:avLst/>
                    </a:prstGeom>
                    <a:noFill/>
                    <a:ln>
                      <a:noFill/>
                    </a:ln>
                  </pic:spPr>
                </pic:pic>
              </a:graphicData>
            </a:graphic>
          </wp:inline>
        </w:drawing>
      </w:r>
    </w:p>
    <w:p w:rsidR="004C7913" w:rsidRPr="004C7913" w:rsidRDefault="004C7913" w:rsidP="004C7913">
      <w:pPr>
        <w:jc w:val="center"/>
        <w:rPr>
          <w:rFonts w:ascii="Times" w:eastAsia="Times New Roman" w:hAnsi="Times" w:cs="Times New Roman"/>
          <w:i/>
          <w:sz w:val="20"/>
          <w:szCs w:val="20"/>
        </w:rPr>
      </w:pPr>
      <w:r w:rsidRPr="004C7913">
        <w:rPr>
          <w:rFonts w:ascii="Times" w:eastAsia="Times New Roman" w:hAnsi="Times" w:cs="Times New Roman"/>
          <w:i/>
          <w:sz w:val="20"/>
          <w:szCs w:val="20"/>
        </w:rPr>
        <w:t>Le président Guy Teissier (LR) va devoir jouer les prolongations à la tête de MPM, dont l'existence est prolongée après le 1er janvier en raison de recours sur la création de la Métropole. Photo David Rossi</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Ce devait être le dernier conseil communautaire de l'èr</w:t>
      </w:r>
      <w:bookmarkStart w:id="0" w:name="_GoBack"/>
      <w:bookmarkEnd w:id="0"/>
      <w:r w:rsidRPr="004C7913">
        <w:rPr>
          <w:rFonts w:ascii="Times" w:hAnsi="Times" w:cs="Times New Roman"/>
          <w:sz w:val="20"/>
          <w:szCs w:val="20"/>
        </w:rPr>
        <w:t xml:space="preserve">e MPM. Ce sera finalement le dernier... de l'année. La décision du Conseil d'État, tombée vendredi, suspendant la création de la nouvelle méga Métropole Aix-Marseille Provence au 1er janvier et la reportant à une date non encore arrêtée, va bouleverser le déroulé qui semblait tout tracé de l'assemblée plénière prévue au </w:t>
      </w:r>
      <w:proofErr w:type="spellStart"/>
      <w:r w:rsidRPr="004C7913">
        <w:rPr>
          <w:rFonts w:ascii="Times" w:hAnsi="Times" w:cs="Times New Roman"/>
          <w:sz w:val="20"/>
          <w:szCs w:val="20"/>
        </w:rPr>
        <w:t>Pharo</w:t>
      </w:r>
      <w:proofErr w:type="spellEnd"/>
      <w:r w:rsidRPr="004C7913">
        <w:rPr>
          <w:rFonts w:ascii="Times" w:hAnsi="Times" w:cs="Times New Roman"/>
          <w:sz w:val="20"/>
          <w:szCs w:val="20"/>
        </w:rPr>
        <w:t xml:space="preserve"> à 9 h 30.</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 xml:space="preserve">Sans Métropole créée, Marseille Provence Métropole (MPM) conservera donc ses prérogatives et compétences en ce début 2016. Jusqu'à quand ? Maryse </w:t>
      </w:r>
      <w:proofErr w:type="spellStart"/>
      <w:r w:rsidRPr="004C7913">
        <w:rPr>
          <w:rFonts w:ascii="Times" w:hAnsi="Times" w:cs="Times New Roman"/>
          <w:sz w:val="20"/>
          <w:szCs w:val="20"/>
        </w:rPr>
        <w:t>Joissains</w:t>
      </w:r>
      <w:proofErr w:type="spellEnd"/>
      <w:r w:rsidRPr="004C7913">
        <w:rPr>
          <w:rFonts w:ascii="Times" w:hAnsi="Times" w:cs="Times New Roman"/>
          <w:sz w:val="20"/>
          <w:szCs w:val="20"/>
        </w:rPr>
        <w:t>, la maire (LR) d'Aix-en-Provence, farouche opposante à cette réforme territoriale, aimerait que la Métropole ne voie pas le jour avant 2018. Ce qui semble certain, c'est que les délais d'étude des recours, désormais entre les mains du Conseil constitutionnel, prendront a minima plusieurs mois. Et pendant ce temps, la "machine" intercommunale devra continuer de fonctionner...</w:t>
      </w:r>
    </w:p>
    <w:p w:rsidR="004C7913" w:rsidRPr="004C7913" w:rsidRDefault="004C7913" w:rsidP="004C7913">
      <w:pPr>
        <w:spacing w:before="100" w:beforeAutospacing="1" w:after="100" w:afterAutospacing="1"/>
        <w:jc w:val="both"/>
        <w:outlineLvl w:val="1"/>
        <w:rPr>
          <w:rFonts w:ascii="Times" w:eastAsia="Times New Roman" w:hAnsi="Times" w:cs="Times New Roman"/>
          <w:b/>
          <w:bCs/>
          <w:sz w:val="36"/>
          <w:szCs w:val="36"/>
        </w:rPr>
      </w:pPr>
      <w:r w:rsidRPr="004C7913">
        <w:rPr>
          <w:rFonts w:ascii="Times" w:eastAsia="Times New Roman" w:hAnsi="Times" w:cs="Times New Roman"/>
          <w:b/>
          <w:bCs/>
          <w:sz w:val="36"/>
          <w:szCs w:val="36"/>
        </w:rPr>
        <w:t>Vote du budget primitif</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Parmi les dossiers à l'ordre du jour de cette séance qui se tiendra forcément dans un certain flou, est notamment inscrit le vote du budget primitif de l'année à venir. Il avait été acté qu'il serait reconduit à "</w:t>
      </w:r>
      <w:r w:rsidRPr="004C7913">
        <w:rPr>
          <w:rFonts w:ascii="Times" w:hAnsi="Times" w:cs="Times New Roman"/>
          <w:i/>
          <w:iCs/>
          <w:sz w:val="20"/>
          <w:szCs w:val="20"/>
        </w:rPr>
        <w:t>isopérimètre</w:t>
      </w:r>
      <w:r w:rsidRPr="004C7913">
        <w:rPr>
          <w:rFonts w:ascii="Times" w:hAnsi="Times" w:cs="Times New Roman"/>
          <w:sz w:val="20"/>
          <w:szCs w:val="20"/>
        </w:rPr>
        <w:t xml:space="preserve">" comme </w:t>
      </w:r>
      <w:r w:rsidRPr="004C7913">
        <w:rPr>
          <w:rFonts w:ascii="Times" w:hAnsi="Times" w:cs="Times New Roman"/>
          <w:sz w:val="20"/>
          <w:szCs w:val="20"/>
        </w:rPr>
        <w:lastRenderedPageBreak/>
        <w:t>pour l'ensemble des autres intercommunalités qui devaient intégrer la Métropole. Métropole ou pas, ce devrait être le cas. Le vote des transferts de charges vers la Métropole n'aura, en revanche, plus vraiment de sens...</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Des décisions de gestion "courante" sont également à l'ordre du jour : la sortie d'un emprunt "toxique" qu'avait contracté MPM, la gestion des ports de la Pointe-Rouge et du Vieux-Port en délégation de service public, une convention de politique de l'habitat avec la Ville de Marseille. Elles ne devraient pas susciter de vifs débats. Ce ne sera pas le cas de deux autres dossiers "chauds".</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 xml:space="preserve">Le premier porte sur le projet d'installation d'un terminal à conteneurs à </w:t>
      </w:r>
      <w:proofErr w:type="spellStart"/>
      <w:r w:rsidRPr="004C7913">
        <w:rPr>
          <w:rFonts w:ascii="Times" w:hAnsi="Times" w:cs="Times New Roman"/>
          <w:sz w:val="20"/>
          <w:szCs w:val="20"/>
        </w:rPr>
        <w:t>Mourepiane</w:t>
      </w:r>
      <w:proofErr w:type="spellEnd"/>
      <w:r w:rsidRPr="004C7913">
        <w:rPr>
          <w:rFonts w:ascii="Times" w:hAnsi="Times" w:cs="Times New Roman"/>
          <w:sz w:val="20"/>
          <w:szCs w:val="20"/>
        </w:rPr>
        <w:t>. Reporté lors de la précédente séance par le président Guy Teissier (LR) à la demande notamment de Samia Ghali (PS), le vote d'engagement d'une étude pour ce chantier soutenu par la majorité interviendra ce matin, quelques jours seulement après l'annonce de l'avis négatif du commissaire enquêteur.</w:t>
      </w:r>
    </w:p>
    <w:p w:rsidR="004C7913" w:rsidRPr="004C7913" w:rsidRDefault="004C7913" w:rsidP="004C7913">
      <w:pPr>
        <w:spacing w:before="100" w:beforeAutospacing="1" w:after="100" w:afterAutospacing="1"/>
        <w:jc w:val="both"/>
        <w:rPr>
          <w:rFonts w:ascii="Times" w:hAnsi="Times" w:cs="Times New Roman"/>
          <w:sz w:val="20"/>
          <w:szCs w:val="20"/>
        </w:rPr>
      </w:pPr>
      <w:r w:rsidRPr="004C7913">
        <w:rPr>
          <w:rFonts w:ascii="Times" w:hAnsi="Times" w:cs="Times New Roman"/>
          <w:sz w:val="20"/>
          <w:szCs w:val="20"/>
        </w:rPr>
        <w:t xml:space="preserve">Le deuxième concerne le projet de tunnel </w:t>
      </w:r>
      <w:proofErr w:type="spellStart"/>
      <w:r w:rsidRPr="004C7913">
        <w:rPr>
          <w:rFonts w:ascii="Times" w:hAnsi="Times" w:cs="Times New Roman"/>
          <w:sz w:val="20"/>
          <w:szCs w:val="20"/>
        </w:rPr>
        <w:t>Schloesing</w:t>
      </w:r>
      <w:proofErr w:type="spellEnd"/>
      <w:r w:rsidRPr="004C7913">
        <w:rPr>
          <w:rFonts w:ascii="Times" w:hAnsi="Times" w:cs="Times New Roman"/>
          <w:sz w:val="20"/>
          <w:szCs w:val="20"/>
        </w:rPr>
        <w:t>. Ce n'est pas en soi la réalisation de cet équipement (un tunnel routier gratuit pour les usagers, afin de permettre au tramway de prolonger en surface sa route vers les quartiers Sud, dont le coût est estimé à 100 millions d' €) mais le mode de financement choisi qui devrait faire débat (</w:t>
      </w:r>
      <w:r w:rsidRPr="004C7913">
        <w:rPr>
          <w:rFonts w:ascii="Times" w:hAnsi="Times" w:cs="Times New Roman"/>
          <w:i/>
          <w:iCs/>
          <w:sz w:val="20"/>
          <w:szCs w:val="20"/>
        </w:rPr>
        <w:t>lire ci-contre</w:t>
      </w:r>
      <w:r w:rsidRPr="004C7913">
        <w:rPr>
          <w:rFonts w:ascii="Times" w:hAnsi="Times" w:cs="Times New Roman"/>
          <w:sz w:val="20"/>
          <w:szCs w:val="20"/>
        </w:rPr>
        <w:t>) : la société du tunnel Prado-Carénage mettrait la main à la poche en contrepartie d'une prolongation de la durée de sa concession routière.</w:t>
      </w:r>
    </w:p>
    <w:p w:rsidR="004C7913" w:rsidRPr="004C7913" w:rsidRDefault="004C7913" w:rsidP="004C7913">
      <w:pPr>
        <w:spacing w:before="100" w:beforeAutospacing="1" w:after="100" w:afterAutospacing="1"/>
        <w:jc w:val="right"/>
        <w:rPr>
          <w:rFonts w:ascii="Times" w:hAnsi="Times" w:cs="Times New Roman"/>
          <w:sz w:val="20"/>
          <w:szCs w:val="20"/>
        </w:rPr>
      </w:pPr>
      <w:r w:rsidRPr="004C7913">
        <w:rPr>
          <w:rFonts w:ascii="Times" w:hAnsi="Times" w:cs="Times New Roman"/>
          <w:sz w:val="20"/>
          <w:szCs w:val="20"/>
        </w:rPr>
        <w:t xml:space="preserve">Guilhem </w:t>
      </w:r>
      <w:proofErr w:type="spellStart"/>
      <w:r w:rsidRPr="004C7913">
        <w:rPr>
          <w:rFonts w:ascii="Times" w:hAnsi="Times" w:cs="Times New Roman"/>
          <w:sz w:val="20"/>
          <w:szCs w:val="20"/>
        </w:rPr>
        <w:t>Ricavy</w:t>
      </w:r>
      <w:proofErr w:type="spellEnd"/>
    </w:p>
    <w:p w:rsidR="00A5267C" w:rsidRDefault="00A5267C"/>
    <w:sectPr w:rsidR="00A5267C" w:rsidSect="001F45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13"/>
    <w:rsid w:val="001F4515"/>
    <w:rsid w:val="004C7913"/>
    <w:rsid w:val="00A526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8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7913"/>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C7913"/>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913"/>
    <w:rPr>
      <w:rFonts w:ascii="Times" w:hAnsi="Times"/>
      <w:b/>
      <w:bCs/>
      <w:kern w:val="36"/>
      <w:sz w:val="48"/>
      <w:szCs w:val="48"/>
    </w:rPr>
  </w:style>
  <w:style w:type="character" w:customStyle="1" w:styleId="Titre2Car">
    <w:name w:val="Titre 2 Car"/>
    <w:basedOn w:val="Policepardfaut"/>
    <w:link w:val="Titre2"/>
    <w:uiPriority w:val="9"/>
    <w:rsid w:val="004C7913"/>
    <w:rPr>
      <w:rFonts w:ascii="Times" w:hAnsi="Times"/>
      <w:b/>
      <w:bCs/>
      <w:sz w:val="36"/>
      <w:szCs w:val="36"/>
    </w:rPr>
  </w:style>
  <w:style w:type="character" w:customStyle="1" w:styleId="nr-commentaires">
    <w:name w:val="nr-commentaires"/>
    <w:basedOn w:val="Policepardfaut"/>
    <w:rsid w:val="004C7913"/>
  </w:style>
  <w:style w:type="character" w:customStyle="1" w:styleId="texte-reactions">
    <w:name w:val="texte-reactions"/>
    <w:basedOn w:val="Policepardfaut"/>
    <w:rsid w:val="004C7913"/>
  </w:style>
  <w:style w:type="character" w:styleId="Lienhypertexte">
    <w:name w:val="Hyperlink"/>
    <w:basedOn w:val="Policepardfaut"/>
    <w:uiPriority w:val="99"/>
    <w:semiHidden/>
    <w:unhideWhenUsed/>
    <w:rsid w:val="004C7913"/>
    <w:rPr>
      <w:color w:val="0000FF"/>
      <w:u w:val="single"/>
    </w:rPr>
  </w:style>
  <w:style w:type="character" w:customStyle="1" w:styleId="dateinfo">
    <w:name w:val="dateinfo"/>
    <w:basedOn w:val="Policepardfaut"/>
    <w:rsid w:val="004C7913"/>
  </w:style>
  <w:style w:type="character" w:customStyle="1" w:styleId="communearticle">
    <w:name w:val="commune_article"/>
    <w:basedOn w:val="Policepardfaut"/>
    <w:rsid w:val="004C7913"/>
  </w:style>
  <w:style w:type="character" w:customStyle="1" w:styleId="reactions-nbr">
    <w:name w:val="reactions-nbr"/>
    <w:basedOn w:val="Policepardfaut"/>
    <w:rsid w:val="004C7913"/>
  </w:style>
  <w:style w:type="character" w:customStyle="1" w:styleId="reaction-nbr-txt">
    <w:name w:val="reaction-nbr-txt"/>
    <w:basedOn w:val="Policepardfaut"/>
    <w:rsid w:val="004C7913"/>
  </w:style>
  <w:style w:type="paragraph" w:styleId="NormalWeb">
    <w:name w:val="Normal (Web)"/>
    <w:basedOn w:val="Normal"/>
    <w:uiPriority w:val="99"/>
    <w:semiHidden/>
    <w:unhideWhenUsed/>
    <w:rsid w:val="004C791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C7913"/>
    <w:rPr>
      <w:b/>
      <w:bCs/>
    </w:rPr>
  </w:style>
  <w:style w:type="character" w:customStyle="1" w:styleId="credit">
    <w:name w:val="credit"/>
    <w:basedOn w:val="Policepardfaut"/>
    <w:rsid w:val="004C7913"/>
  </w:style>
  <w:style w:type="character" w:styleId="Accentuation">
    <w:name w:val="Emphasis"/>
    <w:basedOn w:val="Policepardfaut"/>
    <w:uiPriority w:val="20"/>
    <w:qFormat/>
    <w:rsid w:val="004C7913"/>
    <w:rPr>
      <w:i/>
      <w:iCs/>
    </w:rPr>
  </w:style>
  <w:style w:type="paragraph" w:styleId="Signature">
    <w:name w:val="Signature"/>
    <w:aliases w:val="signature"/>
    <w:basedOn w:val="Normal"/>
    <w:link w:val="SignatureCar"/>
    <w:uiPriority w:val="99"/>
    <w:semiHidden/>
    <w:unhideWhenUsed/>
    <w:rsid w:val="004C7913"/>
    <w:pPr>
      <w:spacing w:before="100" w:beforeAutospacing="1" w:after="100" w:afterAutospacing="1"/>
    </w:pPr>
    <w:rPr>
      <w:rFonts w:ascii="Times" w:hAnsi="Times"/>
      <w:sz w:val="20"/>
      <w:szCs w:val="20"/>
    </w:rPr>
  </w:style>
  <w:style w:type="character" w:customStyle="1" w:styleId="SignatureCar">
    <w:name w:val="Signature Car"/>
    <w:basedOn w:val="Policepardfaut"/>
    <w:link w:val="Signature"/>
    <w:uiPriority w:val="99"/>
    <w:semiHidden/>
    <w:rsid w:val="004C7913"/>
    <w:rPr>
      <w:rFonts w:ascii="Times" w:hAnsi="Times"/>
      <w:sz w:val="20"/>
      <w:szCs w:val="20"/>
    </w:rPr>
  </w:style>
  <w:style w:type="character" w:customStyle="1" w:styleId="auteur">
    <w:name w:val="auteur"/>
    <w:basedOn w:val="Policepardfaut"/>
    <w:rsid w:val="004C7913"/>
  </w:style>
  <w:style w:type="paragraph" w:styleId="Textedebulles">
    <w:name w:val="Balloon Text"/>
    <w:basedOn w:val="Normal"/>
    <w:link w:val="TextedebullesCar"/>
    <w:uiPriority w:val="99"/>
    <w:semiHidden/>
    <w:unhideWhenUsed/>
    <w:rsid w:val="004C7913"/>
    <w:rPr>
      <w:rFonts w:ascii="Lucida Grande" w:hAnsi="Lucida Grande"/>
      <w:sz w:val="18"/>
      <w:szCs w:val="18"/>
    </w:rPr>
  </w:style>
  <w:style w:type="character" w:customStyle="1" w:styleId="TextedebullesCar">
    <w:name w:val="Texte de bulles Car"/>
    <w:basedOn w:val="Policepardfaut"/>
    <w:link w:val="Textedebulles"/>
    <w:uiPriority w:val="99"/>
    <w:semiHidden/>
    <w:rsid w:val="004C79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7913"/>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C7913"/>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913"/>
    <w:rPr>
      <w:rFonts w:ascii="Times" w:hAnsi="Times"/>
      <w:b/>
      <w:bCs/>
      <w:kern w:val="36"/>
      <w:sz w:val="48"/>
      <w:szCs w:val="48"/>
    </w:rPr>
  </w:style>
  <w:style w:type="character" w:customStyle="1" w:styleId="Titre2Car">
    <w:name w:val="Titre 2 Car"/>
    <w:basedOn w:val="Policepardfaut"/>
    <w:link w:val="Titre2"/>
    <w:uiPriority w:val="9"/>
    <w:rsid w:val="004C7913"/>
    <w:rPr>
      <w:rFonts w:ascii="Times" w:hAnsi="Times"/>
      <w:b/>
      <w:bCs/>
      <w:sz w:val="36"/>
      <w:szCs w:val="36"/>
    </w:rPr>
  </w:style>
  <w:style w:type="character" w:customStyle="1" w:styleId="nr-commentaires">
    <w:name w:val="nr-commentaires"/>
    <w:basedOn w:val="Policepardfaut"/>
    <w:rsid w:val="004C7913"/>
  </w:style>
  <w:style w:type="character" w:customStyle="1" w:styleId="texte-reactions">
    <w:name w:val="texte-reactions"/>
    <w:basedOn w:val="Policepardfaut"/>
    <w:rsid w:val="004C7913"/>
  </w:style>
  <w:style w:type="character" w:styleId="Lienhypertexte">
    <w:name w:val="Hyperlink"/>
    <w:basedOn w:val="Policepardfaut"/>
    <w:uiPriority w:val="99"/>
    <w:semiHidden/>
    <w:unhideWhenUsed/>
    <w:rsid w:val="004C7913"/>
    <w:rPr>
      <w:color w:val="0000FF"/>
      <w:u w:val="single"/>
    </w:rPr>
  </w:style>
  <w:style w:type="character" w:customStyle="1" w:styleId="dateinfo">
    <w:name w:val="dateinfo"/>
    <w:basedOn w:val="Policepardfaut"/>
    <w:rsid w:val="004C7913"/>
  </w:style>
  <w:style w:type="character" w:customStyle="1" w:styleId="communearticle">
    <w:name w:val="commune_article"/>
    <w:basedOn w:val="Policepardfaut"/>
    <w:rsid w:val="004C7913"/>
  </w:style>
  <w:style w:type="character" w:customStyle="1" w:styleId="reactions-nbr">
    <w:name w:val="reactions-nbr"/>
    <w:basedOn w:val="Policepardfaut"/>
    <w:rsid w:val="004C7913"/>
  </w:style>
  <w:style w:type="character" w:customStyle="1" w:styleId="reaction-nbr-txt">
    <w:name w:val="reaction-nbr-txt"/>
    <w:basedOn w:val="Policepardfaut"/>
    <w:rsid w:val="004C7913"/>
  </w:style>
  <w:style w:type="paragraph" w:styleId="NormalWeb">
    <w:name w:val="Normal (Web)"/>
    <w:basedOn w:val="Normal"/>
    <w:uiPriority w:val="99"/>
    <w:semiHidden/>
    <w:unhideWhenUsed/>
    <w:rsid w:val="004C791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C7913"/>
    <w:rPr>
      <w:b/>
      <w:bCs/>
    </w:rPr>
  </w:style>
  <w:style w:type="character" w:customStyle="1" w:styleId="credit">
    <w:name w:val="credit"/>
    <w:basedOn w:val="Policepardfaut"/>
    <w:rsid w:val="004C7913"/>
  </w:style>
  <w:style w:type="character" w:styleId="Accentuation">
    <w:name w:val="Emphasis"/>
    <w:basedOn w:val="Policepardfaut"/>
    <w:uiPriority w:val="20"/>
    <w:qFormat/>
    <w:rsid w:val="004C7913"/>
    <w:rPr>
      <w:i/>
      <w:iCs/>
    </w:rPr>
  </w:style>
  <w:style w:type="paragraph" w:styleId="Signature">
    <w:name w:val="Signature"/>
    <w:aliases w:val="signature"/>
    <w:basedOn w:val="Normal"/>
    <w:link w:val="SignatureCar"/>
    <w:uiPriority w:val="99"/>
    <w:semiHidden/>
    <w:unhideWhenUsed/>
    <w:rsid w:val="004C7913"/>
    <w:pPr>
      <w:spacing w:before="100" w:beforeAutospacing="1" w:after="100" w:afterAutospacing="1"/>
    </w:pPr>
    <w:rPr>
      <w:rFonts w:ascii="Times" w:hAnsi="Times"/>
      <w:sz w:val="20"/>
      <w:szCs w:val="20"/>
    </w:rPr>
  </w:style>
  <w:style w:type="character" w:customStyle="1" w:styleId="SignatureCar">
    <w:name w:val="Signature Car"/>
    <w:basedOn w:val="Policepardfaut"/>
    <w:link w:val="Signature"/>
    <w:uiPriority w:val="99"/>
    <w:semiHidden/>
    <w:rsid w:val="004C7913"/>
    <w:rPr>
      <w:rFonts w:ascii="Times" w:hAnsi="Times"/>
      <w:sz w:val="20"/>
      <w:szCs w:val="20"/>
    </w:rPr>
  </w:style>
  <w:style w:type="character" w:customStyle="1" w:styleId="auteur">
    <w:name w:val="auteur"/>
    <w:basedOn w:val="Policepardfaut"/>
    <w:rsid w:val="004C7913"/>
  </w:style>
  <w:style w:type="paragraph" w:styleId="Textedebulles">
    <w:name w:val="Balloon Text"/>
    <w:basedOn w:val="Normal"/>
    <w:link w:val="TextedebullesCar"/>
    <w:uiPriority w:val="99"/>
    <w:semiHidden/>
    <w:unhideWhenUsed/>
    <w:rsid w:val="004C7913"/>
    <w:rPr>
      <w:rFonts w:ascii="Lucida Grande" w:hAnsi="Lucida Grande"/>
      <w:sz w:val="18"/>
      <w:szCs w:val="18"/>
    </w:rPr>
  </w:style>
  <w:style w:type="character" w:customStyle="1" w:styleId="TextedebullesCar">
    <w:name w:val="Texte de bulles Car"/>
    <w:basedOn w:val="Policepardfaut"/>
    <w:link w:val="Textedebulles"/>
    <w:uiPriority w:val="99"/>
    <w:semiHidden/>
    <w:rsid w:val="004C79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44844">
      <w:bodyDiv w:val="1"/>
      <w:marLeft w:val="0"/>
      <w:marRight w:val="0"/>
      <w:marTop w:val="0"/>
      <w:marBottom w:val="0"/>
      <w:divBdr>
        <w:top w:val="none" w:sz="0" w:space="0" w:color="auto"/>
        <w:left w:val="none" w:sz="0" w:space="0" w:color="auto"/>
        <w:bottom w:val="none" w:sz="0" w:space="0" w:color="auto"/>
        <w:right w:val="none" w:sz="0" w:space="0" w:color="auto"/>
      </w:divBdr>
      <w:divsChild>
        <w:div w:id="1979148490">
          <w:marLeft w:val="0"/>
          <w:marRight w:val="0"/>
          <w:marTop w:val="0"/>
          <w:marBottom w:val="0"/>
          <w:divBdr>
            <w:top w:val="none" w:sz="0" w:space="0" w:color="auto"/>
            <w:left w:val="none" w:sz="0" w:space="0" w:color="auto"/>
            <w:bottom w:val="none" w:sz="0" w:space="0" w:color="auto"/>
            <w:right w:val="none" w:sz="0" w:space="0" w:color="auto"/>
          </w:divBdr>
          <w:divsChild>
            <w:div w:id="265621001">
              <w:marLeft w:val="0"/>
              <w:marRight w:val="0"/>
              <w:marTop w:val="0"/>
              <w:marBottom w:val="0"/>
              <w:divBdr>
                <w:top w:val="none" w:sz="0" w:space="0" w:color="auto"/>
                <w:left w:val="none" w:sz="0" w:space="0" w:color="auto"/>
                <w:bottom w:val="none" w:sz="0" w:space="0" w:color="auto"/>
                <w:right w:val="none" w:sz="0" w:space="0" w:color="auto"/>
              </w:divBdr>
              <w:divsChild>
                <w:div w:id="1713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550">
          <w:marLeft w:val="0"/>
          <w:marRight w:val="0"/>
          <w:marTop w:val="0"/>
          <w:marBottom w:val="0"/>
          <w:divBdr>
            <w:top w:val="none" w:sz="0" w:space="0" w:color="auto"/>
            <w:left w:val="none" w:sz="0" w:space="0" w:color="auto"/>
            <w:bottom w:val="none" w:sz="0" w:space="0" w:color="auto"/>
            <w:right w:val="none" w:sz="0" w:space="0" w:color="auto"/>
          </w:divBdr>
          <w:divsChild>
            <w:div w:id="315496950">
              <w:marLeft w:val="0"/>
              <w:marRight w:val="0"/>
              <w:marTop w:val="0"/>
              <w:marBottom w:val="0"/>
              <w:divBdr>
                <w:top w:val="none" w:sz="0" w:space="0" w:color="auto"/>
                <w:left w:val="none" w:sz="0" w:space="0" w:color="auto"/>
                <w:bottom w:val="none" w:sz="0" w:space="0" w:color="auto"/>
                <w:right w:val="none" w:sz="0" w:space="0" w:color="auto"/>
              </w:divBdr>
              <w:divsChild>
                <w:div w:id="752170185">
                  <w:marLeft w:val="0"/>
                  <w:marRight w:val="0"/>
                  <w:marTop w:val="0"/>
                  <w:marBottom w:val="0"/>
                  <w:divBdr>
                    <w:top w:val="none" w:sz="0" w:space="0" w:color="auto"/>
                    <w:left w:val="none" w:sz="0" w:space="0" w:color="auto"/>
                    <w:bottom w:val="none" w:sz="0" w:space="0" w:color="auto"/>
                    <w:right w:val="none" w:sz="0" w:space="0" w:color="auto"/>
                  </w:divBdr>
                </w:div>
                <w:div w:id="1359768837">
                  <w:marLeft w:val="0"/>
                  <w:marRight w:val="0"/>
                  <w:marTop w:val="0"/>
                  <w:marBottom w:val="0"/>
                  <w:divBdr>
                    <w:top w:val="none" w:sz="0" w:space="0" w:color="auto"/>
                    <w:left w:val="none" w:sz="0" w:space="0" w:color="auto"/>
                    <w:bottom w:val="none" w:sz="0" w:space="0" w:color="auto"/>
                    <w:right w:val="none" w:sz="0" w:space="0" w:color="auto"/>
                  </w:divBdr>
                  <w:divsChild>
                    <w:div w:id="585960177">
                      <w:marLeft w:val="0"/>
                      <w:marRight w:val="0"/>
                      <w:marTop w:val="0"/>
                      <w:marBottom w:val="0"/>
                      <w:divBdr>
                        <w:top w:val="none" w:sz="0" w:space="0" w:color="auto"/>
                        <w:left w:val="none" w:sz="0" w:space="0" w:color="auto"/>
                        <w:bottom w:val="none" w:sz="0" w:space="0" w:color="auto"/>
                        <w:right w:val="none" w:sz="0" w:space="0" w:color="auto"/>
                      </w:divBdr>
                    </w:div>
                    <w:div w:id="1133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0398">
              <w:marLeft w:val="0"/>
              <w:marRight w:val="0"/>
              <w:marTop w:val="100"/>
              <w:marBottom w:val="100"/>
              <w:divBdr>
                <w:top w:val="none" w:sz="0" w:space="0" w:color="auto"/>
                <w:left w:val="none" w:sz="0" w:space="0" w:color="auto"/>
                <w:bottom w:val="none" w:sz="0" w:space="0" w:color="auto"/>
                <w:right w:val="none" w:sz="0" w:space="0" w:color="auto"/>
              </w:divBdr>
              <w:divsChild>
                <w:div w:id="1783109686">
                  <w:marLeft w:val="0"/>
                  <w:marRight w:val="0"/>
                  <w:marTop w:val="0"/>
                  <w:marBottom w:val="0"/>
                  <w:divBdr>
                    <w:top w:val="none" w:sz="0" w:space="0" w:color="auto"/>
                    <w:left w:val="none" w:sz="0" w:space="0" w:color="auto"/>
                    <w:bottom w:val="none" w:sz="0" w:space="0" w:color="auto"/>
                    <w:right w:val="none" w:sz="0" w:space="0" w:color="auto"/>
                  </w:divBdr>
                  <w:divsChild>
                    <w:div w:id="1550071561">
                      <w:marLeft w:val="0"/>
                      <w:marRight w:val="0"/>
                      <w:marTop w:val="0"/>
                      <w:marBottom w:val="0"/>
                      <w:divBdr>
                        <w:top w:val="none" w:sz="0" w:space="0" w:color="auto"/>
                        <w:left w:val="none" w:sz="0" w:space="0" w:color="auto"/>
                        <w:bottom w:val="none" w:sz="0" w:space="0" w:color="auto"/>
                        <w:right w:val="none" w:sz="0" w:space="0" w:color="auto"/>
                      </w:divBdr>
                      <w:divsChild>
                        <w:div w:id="216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7067">
              <w:marLeft w:val="0"/>
              <w:marRight w:val="0"/>
              <w:marTop w:val="0"/>
              <w:marBottom w:val="0"/>
              <w:divBdr>
                <w:top w:val="none" w:sz="0" w:space="0" w:color="auto"/>
                <w:left w:val="none" w:sz="0" w:space="0" w:color="auto"/>
                <w:bottom w:val="none" w:sz="0" w:space="0" w:color="auto"/>
                <w:right w:val="none" w:sz="0" w:space="0" w:color="auto"/>
              </w:divBdr>
              <w:divsChild>
                <w:div w:id="1018701882">
                  <w:marLeft w:val="0"/>
                  <w:marRight w:val="0"/>
                  <w:marTop w:val="0"/>
                  <w:marBottom w:val="0"/>
                  <w:divBdr>
                    <w:top w:val="none" w:sz="0" w:space="0" w:color="auto"/>
                    <w:left w:val="none" w:sz="0" w:space="0" w:color="auto"/>
                    <w:bottom w:val="none" w:sz="0" w:space="0" w:color="auto"/>
                    <w:right w:val="none" w:sz="0" w:space="0" w:color="auto"/>
                  </w:divBdr>
                  <w:divsChild>
                    <w:div w:id="1823036297">
                      <w:marLeft w:val="0"/>
                      <w:marRight w:val="0"/>
                      <w:marTop w:val="0"/>
                      <w:marBottom w:val="0"/>
                      <w:divBdr>
                        <w:top w:val="none" w:sz="0" w:space="0" w:color="auto"/>
                        <w:left w:val="none" w:sz="0" w:space="0" w:color="auto"/>
                        <w:bottom w:val="none" w:sz="0" w:space="0" w:color="auto"/>
                        <w:right w:val="none" w:sz="0" w:space="0" w:color="auto"/>
                      </w:divBdr>
                      <w:divsChild>
                        <w:div w:id="1226530614">
                          <w:marLeft w:val="0"/>
                          <w:marRight w:val="0"/>
                          <w:marTop w:val="0"/>
                          <w:marBottom w:val="0"/>
                          <w:divBdr>
                            <w:top w:val="none" w:sz="0" w:space="0" w:color="auto"/>
                            <w:left w:val="none" w:sz="0" w:space="0" w:color="auto"/>
                            <w:bottom w:val="none" w:sz="0" w:space="0" w:color="auto"/>
                            <w:right w:val="none" w:sz="0" w:space="0" w:color="auto"/>
                          </w:divBdr>
                        </w:div>
                        <w:div w:id="8815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provence.com/economie" TargetMode="External"/><Relationship Id="rId6" Type="http://schemas.openxmlformats.org/officeDocument/2006/relationships/hyperlink" Target="http://www.laprovence.com/Edition-marseill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2752</Characters>
  <Application>Microsoft Macintosh Word</Application>
  <DocSecurity>0</DocSecurity>
  <Lines>22</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2015-12-22T07:47:00Z</dcterms:created>
  <dcterms:modified xsi:type="dcterms:W3CDTF">2015-12-22T07:50:00Z</dcterms:modified>
</cp:coreProperties>
</file>